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3E948E2" w:rsidR="00503462" w:rsidRPr="00E024DC" w:rsidRDefault="00DA5872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7493BCAA" w:rsidR="00271DF5" w:rsidRPr="00E024DC" w:rsidRDefault="00DA5872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5611C944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B816F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</w:t>
            </w:r>
            <w:r w:rsidR="00C179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1989E31A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00187E2A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="008D69E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Roxann </w:t>
            </w:r>
            <w:proofErr w:type="spellStart"/>
            <w:r w:rsidR="008D69E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Mooare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08152EF2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C179D8">
              <w:rPr>
                <w:rFonts w:ascii="Arial" w:eastAsia="Arial" w:hAnsi="Arial" w:cs="Arial"/>
                <w:bCs/>
                <w:sz w:val="16"/>
                <w:szCs w:val="16"/>
              </w:rPr>
              <w:t>March 17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786EF204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C179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</w:t>
            </w:r>
            <w:r w:rsidR="00C179D8">
              <w:rPr>
                <w:rFonts w:ascii="Arial" w:eastAsia="Arial" w:hAnsi="Arial" w:cs="Arial"/>
                <w:bCs/>
                <w:sz w:val="16"/>
                <w:szCs w:val="16"/>
              </w:rPr>
              <w:t>.   Approve HSP FY23 Applications, due 3/18/22-5/12/22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53477C5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2E8491C" w14:textId="7878E273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="00243AFB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C179D8">
              <w:rPr>
                <w:rFonts w:ascii="Arial" w:eastAsia="Arial" w:hAnsi="Arial" w:cs="Arial"/>
                <w:bCs/>
                <w:sz w:val="16"/>
                <w:szCs w:val="16"/>
              </w:rPr>
              <w:t>SWCD Funding Opportunity</w:t>
            </w:r>
          </w:p>
          <w:p w14:paraId="5D8AEB27" w14:textId="50944A5D" w:rsidR="009736E4" w:rsidRDefault="009736E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43A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B.   Sponsorship of the Aldo Leopold Conservation Award</w:t>
            </w:r>
          </w:p>
          <w:p w14:paraId="32BEA359" w14:textId="78862EF9" w:rsidR="00C94AE1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3F5C3E6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7DF9229" w14:textId="666940E5" w:rsidR="00320E6C" w:rsidRDefault="00514EE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43A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CB0962">
              <w:rPr>
                <w:rFonts w:ascii="Arial" w:eastAsia="Arial" w:hAnsi="Arial" w:cs="Arial"/>
                <w:bCs/>
                <w:sz w:val="16"/>
                <w:szCs w:val="16"/>
              </w:rPr>
              <w:t xml:space="preserve"> WQ&amp;C 3d Quarterly Report due to SWCC</w:t>
            </w:r>
            <w:r w:rsidR="00C179D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CB0962">
              <w:rPr>
                <w:rFonts w:ascii="Arial" w:eastAsia="Arial" w:hAnsi="Arial" w:cs="Arial"/>
                <w:bCs/>
                <w:sz w:val="16"/>
                <w:szCs w:val="16"/>
              </w:rPr>
              <w:t>4/30/22</w:t>
            </w:r>
          </w:p>
          <w:p w14:paraId="169CDB71" w14:textId="6EEB7212" w:rsidR="001E4408" w:rsidRDefault="00AF21F0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4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B.   </w:t>
            </w:r>
            <w:r w:rsidR="00CB0962">
              <w:rPr>
                <w:rFonts w:ascii="Arial" w:hAnsi="Arial" w:cs="Arial"/>
                <w:sz w:val="16"/>
                <w:szCs w:val="16"/>
              </w:rPr>
              <w:t>3</w:t>
            </w:r>
            <w:r w:rsidR="00CB0962" w:rsidRPr="00CB0962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CB0962">
              <w:rPr>
                <w:rFonts w:ascii="Arial" w:hAnsi="Arial" w:cs="Arial"/>
                <w:sz w:val="16"/>
                <w:szCs w:val="16"/>
              </w:rPr>
              <w:t xml:space="preserve"> Quarterly Budge Report due to SWCC 4/30/22</w:t>
            </w:r>
          </w:p>
          <w:p w14:paraId="3AC5E4D3" w14:textId="5984176C" w:rsidR="00E161A9" w:rsidRDefault="00E161A9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4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C.   </w:t>
            </w:r>
            <w:r w:rsidR="00CB0962">
              <w:rPr>
                <w:rFonts w:ascii="Arial" w:hAnsi="Arial" w:cs="Arial"/>
                <w:sz w:val="16"/>
                <w:szCs w:val="16"/>
              </w:rPr>
              <w:t>Soil Health Project Applications due to NMDA 5/12/22</w:t>
            </w:r>
          </w:p>
          <w:p w14:paraId="1FB87093" w14:textId="3B835FE1" w:rsidR="008A7495" w:rsidRPr="00570F6E" w:rsidRDefault="009736E4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4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D.   Sandia Collaborative Meeting 5/17/22 @ 11:00 a.m.</w:t>
            </w:r>
          </w:p>
          <w:p w14:paraId="65F5C399" w14:textId="77777777" w:rsidR="00320E6C" w:rsidRPr="00570F6E" w:rsidRDefault="00320E6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7906E" w14:textId="46ACBC91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AE010" w14:textId="77777777" w:rsidR="008D69E4" w:rsidRDefault="008D69E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34DC1" w14:textId="1B8EE502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43B8B" w14:textId="5B9D17B7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4C1416C5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A6FEA" w14:textId="40643083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5D686" w14:textId="1EE900A1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9DDDA" w14:textId="77777777" w:rsidR="009736E4" w:rsidRDefault="009736E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F34BF" w14:textId="3A60CFF1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6217A" w14:textId="7F0EFF63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687066" w14:textId="77777777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19A2C2D4" w:rsidR="00A43FE4" w:rsidRPr="001C2117" w:rsidRDefault="00C179D8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04/15</w:t>
                  </w:r>
                  <w:r w:rsidR="00570F6E"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57E7" w14:textId="77777777" w:rsidR="00F31361" w:rsidRDefault="00F31361" w:rsidP="004C1FB8">
      <w:r>
        <w:separator/>
      </w:r>
    </w:p>
  </w:endnote>
  <w:endnote w:type="continuationSeparator" w:id="0">
    <w:p w14:paraId="7E188B2E" w14:textId="77777777" w:rsidR="00F31361" w:rsidRDefault="00F31361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7F0D" w14:textId="77777777" w:rsidR="00F31361" w:rsidRDefault="00F31361" w:rsidP="004C1FB8">
      <w:r>
        <w:separator/>
      </w:r>
    </w:p>
  </w:footnote>
  <w:footnote w:type="continuationSeparator" w:id="0">
    <w:p w14:paraId="37317E6B" w14:textId="77777777" w:rsidR="00F31361" w:rsidRDefault="00F31361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46572E85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3424"/>
    <w:rsid w:val="001D43EC"/>
    <w:rsid w:val="001D4456"/>
    <w:rsid w:val="001E02CA"/>
    <w:rsid w:val="001E11D4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2F9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43EB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16F9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4C26"/>
    <w:rsid w:val="00C14DBA"/>
    <w:rsid w:val="00C164D1"/>
    <w:rsid w:val="00C179D8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9</cp:revision>
  <cp:lastPrinted>2021-07-22T16:16:00Z</cp:lastPrinted>
  <dcterms:created xsi:type="dcterms:W3CDTF">2022-04-04T20:58:00Z</dcterms:created>
  <dcterms:modified xsi:type="dcterms:W3CDTF">2022-04-14T21:16:00Z</dcterms:modified>
</cp:coreProperties>
</file>