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21FC08DB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Annual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21, 2021</w:t>
            </w:r>
          </w:p>
          <w:p w14:paraId="4D8DDA08" w14:textId="5F140CC7" w:rsidR="004D4332" w:rsidRDefault="00E754BD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 w:rsidR="0054791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54791C" w:rsidRPr="0075750E">
                <w:rPr>
                  <w:rStyle w:val="Hyperlink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https://us02web.zoom.us/j/86015645445</w:t>
              </w:r>
            </w:hyperlink>
            <w:r w:rsidR="0054791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F3B0F54" w14:textId="0D022BAF" w:rsidR="0054791C" w:rsidRDefault="0054791C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(346) 248-7799 or (669) 900-9128</w:t>
            </w:r>
          </w:p>
          <w:p w14:paraId="27529FD5" w14:textId="4A8F61C3" w:rsidR="0054791C" w:rsidRDefault="0054791C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ID: 860 1564 5445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5DB0E69D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A6F59">
              <w:rPr>
                <w:rFonts w:ascii="Arial" w:eastAsia="Arial" w:hAnsi="Arial" w:cs="Arial"/>
                <w:bCs/>
                <w:sz w:val="16"/>
                <w:szCs w:val="16"/>
              </w:rPr>
              <w:t>December 17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4CCD4640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A6F59">
              <w:rPr>
                <w:rFonts w:ascii="Arial" w:eastAsia="Arial" w:hAnsi="Arial" w:cs="Arial"/>
                <w:bCs/>
                <w:sz w:val="16"/>
                <w:szCs w:val="16"/>
              </w:rPr>
              <w:t>Per Diem and Mileage Policy</w:t>
            </w:r>
          </w:p>
          <w:p w14:paraId="027012EE" w14:textId="42D785E1" w:rsidR="00E8217B" w:rsidRDefault="00EE7D7E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2A6F59">
              <w:rPr>
                <w:rFonts w:ascii="Arial" w:eastAsia="Arial" w:hAnsi="Arial" w:cs="Arial"/>
                <w:bCs/>
                <w:sz w:val="16"/>
                <w:szCs w:val="16"/>
              </w:rPr>
              <w:t>Mid-Year Budget Review</w:t>
            </w:r>
          </w:p>
          <w:p w14:paraId="682EEAD4" w14:textId="77777777" w:rsidR="00E17682" w:rsidRDefault="00E1768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2CA59AC3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A81B349" w14:textId="596F5EB7" w:rsidR="002A6F59" w:rsidRDefault="00514EEA" w:rsidP="002A6F5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4F297F"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A03C67" w:rsidRPr="00A03C67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due to SWCC Jan. 31, 2021</w:t>
            </w:r>
          </w:p>
          <w:p w14:paraId="7481E925" w14:textId="7A6D91DF" w:rsidR="00A03C67" w:rsidRDefault="002A6F59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A03C67" w:rsidRPr="00A03C67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WQ&amp;C Report due to SWCC Jan. 31, 2021</w:t>
            </w:r>
          </w:p>
          <w:p w14:paraId="5882239A" w14:textId="062D86C1" w:rsidR="00514B1A" w:rsidRDefault="00514B1A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MRG Water Advocates Board Meeting, Feb. 9, 2021 @ 6:00pm</w:t>
            </w:r>
          </w:p>
          <w:p w14:paraId="30336104" w14:textId="5012C666" w:rsidR="004F297F" w:rsidRPr="004F297F" w:rsidRDefault="002A6F59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A03C67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</w:t>
            </w:r>
            <w:r w:rsidR="00D241BB">
              <w:rPr>
                <w:rFonts w:ascii="Arial" w:hAnsi="Arial" w:cs="Arial"/>
                <w:sz w:val="16"/>
                <w:szCs w:val="16"/>
                <w:lang w:val="en-CA"/>
              </w:rPr>
              <w:t>D</w:t>
            </w:r>
            <w:r w:rsidR="00A03C67">
              <w:rPr>
                <w:rFonts w:ascii="Arial" w:hAnsi="Arial" w:cs="Arial"/>
                <w:sz w:val="16"/>
                <w:szCs w:val="16"/>
                <w:lang w:val="en-CA"/>
              </w:rPr>
              <w:t xml:space="preserve">.   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 Feb. 16, 2021</w:t>
            </w:r>
            <w:r w:rsidR="00514B1A">
              <w:rPr>
                <w:rFonts w:ascii="Arial" w:eastAsia="Arial" w:hAnsi="Arial" w:cs="Arial"/>
                <w:bCs/>
                <w:sz w:val="16"/>
                <w:szCs w:val="16"/>
              </w:rPr>
              <w:t xml:space="preserve"> @ 8:00-10:00am</w: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</w:p>
          <w:p w14:paraId="1B33BBAB" w14:textId="37A0B377" w:rsidR="00514EEA" w:rsidRPr="00495E2D" w:rsidRDefault="00877ABF" w:rsidP="00CE6D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D241BB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2021 </w:t>
            </w:r>
            <w:r w:rsidR="00A03C67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A03C67" w:rsidRPr="00574357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A03C67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="00A03C67">
              <w:rPr>
                <w:rFonts w:ascii="Arial" w:hAnsi="Arial" w:cs="Arial"/>
                <w:sz w:val="16"/>
                <w:szCs w:val="16"/>
                <w:lang w:val="en-CA"/>
              </w:rPr>
              <w:t>Land and Water Summit, Feb. 24-26, 2021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77754B58" w14:textId="144F8D75" w:rsidR="003D20FA" w:rsidRDefault="003D20FA" w:rsidP="00A43FE4">
            <w:pPr>
              <w:rPr>
                <w:sz w:val="16"/>
                <w:szCs w:val="16"/>
              </w:rPr>
            </w:pPr>
          </w:p>
          <w:p w14:paraId="00CE3136" w14:textId="2A2726C4" w:rsidR="00AC5AD4" w:rsidRDefault="00AC5AD4" w:rsidP="00A43FE4">
            <w:pPr>
              <w:rPr>
                <w:sz w:val="16"/>
                <w:szCs w:val="16"/>
              </w:rPr>
            </w:pPr>
          </w:p>
          <w:p w14:paraId="3B06F5BC" w14:textId="150E008C" w:rsidR="00F63CF6" w:rsidRDefault="00F63CF6" w:rsidP="00A43FE4">
            <w:pPr>
              <w:rPr>
                <w:sz w:val="16"/>
                <w:szCs w:val="16"/>
              </w:rPr>
            </w:pPr>
          </w:p>
          <w:p w14:paraId="5537A6C4" w14:textId="77777777" w:rsidR="00F63CF6" w:rsidRDefault="00F63CF6" w:rsidP="00A43FE4">
            <w:pPr>
              <w:rPr>
                <w:sz w:val="16"/>
                <w:szCs w:val="16"/>
              </w:rPr>
            </w:pPr>
          </w:p>
          <w:p w14:paraId="6649B118" w14:textId="79A65765" w:rsidR="00A03C67" w:rsidRDefault="00A03C67" w:rsidP="00A43FE4">
            <w:pPr>
              <w:rPr>
                <w:sz w:val="16"/>
                <w:szCs w:val="16"/>
              </w:rPr>
            </w:pPr>
          </w:p>
          <w:p w14:paraId="7D73AA8F" w14:textId="77777777" w:rsidR="0054791C" w:rsidRDefault="0054791C" w:rsidP="00A43FE4">
            <w:pPr>
              <w:rPr>
                <w:sz w:val="16"/>
                <w:szCs w:val="16"/>
              </w:rPr>
            </w:pPr>
          </w:p>
          <w:p w14:paraId="2BF1B02F" w14:textId="7200D882" w:rsidR="00A03C67" w:rsidRDefault="00A03C67" w:rsidP="00A43FE4">
            <w:pPr>
              <w:rPr>
                <w:sz w:val="16"/>
                <w:szCs w:val="16"/>
              </w:rPr>
            </w:pPr>
          </w:p>
          <w:p w14:paraId="257EE079" w14:textId="77777777" w:rsidR="00A03C67" w:rsidRDefault="00A03C67" w:rsidP="00A43FE4">
            <w:pPr>
              <w:rPr>
                <w:sz w:val="16"/>
                <w:szCs w:val="16"/>
              </w:rPr>
            </w:pPr>
          </w:p>
          <w:p w14:paraId="76BE596D" w14:textId="7F7991EC" w:rsidR="00A072F1" w:rsidRDefault="00A072F1" w:rsidP="00A43FE4">
            <w:pPr>
              <w:rPr>
                <w:sz w:val="16"/>
                <w:szCs w:val="16"/>
              </w:rPr>
            </w:pPr>
          </w:p>
          <w:p w14:paraId="75DFF727" w14:textId="2C198D14" w:rsidR="00A072F1" w:rsidRDefault="00A072F1" w:rsidP="00A43FE4">
            <w:pPr>
              <w:rPr>
                <w:sz w:val="16"/>
                <w:szCs w:val="16"/>
              </w:rPr>
            </w:pPr>
          </w:p>
          <w:p w14:paraId="6B46001F" w14:textId="777F8684" w:rsidR="00A072F1" w:rsidRDefault="00A072F1" w:rsidP="00A43FE4">
            <w:pPr>
              <w:rPr>
                <w:sz w:val="16"/>
                <w:szCs w:val="16"/>
              </w:rPr>
            </w:pPr>
          </w:p>
          <w:p w14:paraId="72586D76" w14:textId="456C3D48" w:rsidR="00A072F1" w:rsidRDefault="00A072F1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574357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5176FC5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01/15/21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E594" w14:textId="77777777" w:rsidR="00F32727" w:rsidRDefault="00F32727" w:rsidP="004C1FB8">
      <w:r>
        <w:separator/>
      </w:r>
    </w:p>
  </w:endnote>
  <w:endnote w:type="continuationSeparator" w:id="0">
    <w:p w14:paraId="2C0799F3" w14:textId="77777777" w:rsidR="00F32727" w:rsidRDefault="00F3272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5FF1" w14:textId="77777777" w:rsidR="00F32727" w:rsidRDefault="00F32727" w:rsidP="004C1FB8">
      <w:r>
        <w:separator/>
      </w:r>
    </w:p>
  </w:footnote>
  <w:footnote w:type="continuationSeparator" w:id="0">
    <w:p w14:paraId="0A521AC6" w14:textId="77777777" w:rsidR="00F32727" w:rsidRDefault="00F3272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22429287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3D1B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0156454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2020-09-10T21:30:00Z</cp:lastPrinted>
  <dcterms:created xsi:type="dcterms:W3CDTF">2020-12-29T17:33:00Z</dcterms:created>
  <dcterms:modified xsi:type="dcterms:W3CDTF">2021-01-14T22:22:00Z</dcterms:modified>
</cp:coreProperties>
</file>